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05E" w:rsidRDefault="009F605E">
      <w:pPr>
        <w:rPr>
          <w:b/>
        </w:rPr>
      </w:pPr>
      <w:r>
        <w:rPr>
          <w:b/>
        </w:rPr>
        <w:t xml:space="preserve">Language Arts – </w:t>
      </w:r>
      <w:r w:rsidR="008D5618">
        <w:rPr>
          <w:b/>
        </w:rPr>
        <w:t>6</w:t>
      </w:r>
      <w:r w:rsidR="008D5618" w:rsidRPr="008D5618">
        <w:rPr>
          <w:b/>
          <w:vertAlign w:val="superscript"/>
        </w:rPr>
        <w:t>th</w:t>
      </w:r>
      <w:r w:rsidR="008D5618">
        <w:rPr>
          <w:b/>
        </w:rPr>
        <w:t xml:space="preserve"> </w:t>
      </w:r>
      <w:r>
        <w:rPr>
          <w:b/>
        </w:rPr>
        <w:t>Grade</w:t>
      </w:r>
    </w:p>
    <w:p w:rsidR="005E0526" w:rsidRDefault="005E0526">
      <w:pPr>
        <w:rPr>
          <w:b/>
        </w:rPr>
      </w:pPr>
    </w:p>
    <w:p w:rsidR="009F605E" w:rsidRPr="009F605E" w:rsidRDefault="009F605E">
      <w:pPr>
        <w:rPr>
          <w:b/>
        </w:rPr>
      </w:pPr>
      <w:r w:rsidRPr="009F605E">
        <w:rPr>
          <w:b/>
        </w:rPr>
        <w:t>Susan Davis</w:t>
      </w:r>
    </w:p>
    <w:p w:rsidR="002342FD" w:rsidRDefault="009F605E">
      <w:pPr>
        <w:rPr>
          <w:b/>
        </w:rPr>
      </w:pPr>
      <w:r w:rsidRPr="009F605E">
        <w:rPr>
          <w:b/>
        </w:rPr>
        <w:fldChar w:fldCharType="begin"/>
      </w:r>
      <w:r w:rsidRPr="009F605E">
        <w:rPr>
          <w:b/>
        </w:rPr>
        <w:instrText xml:space="preserve"> HYPERLINK "mailto:sdavis@stmes.org" </w:instrText>
      </w:r>
      <w:r w:rsidRPr="009F605E">
        <w:rPr>
          <w:b/>
        </w:rPr>
      </w:r>
      <w:r w:rsidRPr="009F605E">
        <w:rPr>
          <w:b/>
        </w:rPr>
        <w:fldChar w:fldCharType="separate"/>
      </w:r>
      <w:r w:rsidRPr="009F605E">
        <w:rPr>
          <w:rStyle w:val="Hyperlink"/>
          <w:b/>
        </w:rPr>
        <w:t>sdavis@stmes.org</w:t>
      </w:r>
      <w:r w:rsidRPr="009F605E">
        <w:rPr>
          <w:b/>
        </w:rPr>
        <w:fldChar w:fldCharType="end"/>
      </w:r>
    </w:p>
    <w:p w:rsidR="009F605E" w:rsidRPr="009F605E" w:rsidRDefault="009F605E">
      <w:pPr>
        <w:rPr>
          <w:b/>
        </w:rPr>
      </w:pPr>
    </w:p>
    <w:p w:rsidR="008D5618" w:rsidRDefault="009F605E">
      <w:pPr>
        <w:rPr>
          <w:b/>
        </w:rPr>
      </w:pPr>
      <w:r w:rsidRPr="009F605E">
        <w:rPr>
          <w:b/>
        </w:rPr>
        <w:t>Curriculum Overview</w:t>
      </w:r>
      <w:r w:rsidR="005E0526">
        <w:rPr>
          <w:b/>
        </w:rPr>
        <w:t xml:space="preserve">: </w:t>
      </w:r>
    </w:p>
    <w:p w:rsidR="00993E79" w:rsidRPr="005E0526" w:rsidRDefault="00D34854" w:rsidP="00993E79">
      <w:r>
        <w:t>Building on students’</w:t>
      </w:r>
      <w:r w:rsidR="00993E79">
        <w:t xml:space="preserve"> already </w:t>
      </w:r>
      <w:r w:rsidR="00A7177F">
        <w:t>developing skill</w:t>
      </w:r>
      <w:r>
        <w:t>s with the art of language</w:t>
      </w:r>
      <w:r w:rsidR="00A7177F">
        <w:t xml:space="preserve">, this course </w:t>
      </w:r>
      <w:r w:rsidR="00993E79">
        <w:t xml:space="preserve">nurtures </w:t>
      </w:r>
      <w:r w:rsidR="00A7177F">
        <w:t>an appreciation for literature, expl</w:t>
      </w:r>
      <w:r w:rsidR="00993E79">
        <w:t>oration</w:t>
      </w:r>
      <w:r>
        <w:t xml:space="preserve"> in critical thinking, and </w:t>
      </w:r>
      <w:r w:rsidR="00993E79">
        <w:t>facility with sharing</w:t>
      </w:r>
      <w:r w:rsidR="00A7177F">
        <w:t xml:space="preserve"> ideas and observations through effective writing</w:t>
      </w:r>
      <w:r>
        <w:t xml:space="preserve"> and discussion</w:t>
      </w:r>
      <w:r w:rsidR="00A7177F">
        <w:t xml:space="preserve">. Students pursue their own interests through research and independent reading, while </w:t>
      </w:r>
      <w:r w:rsidR="00491B3A">
        <w:t>each class section</w:t>
      </w:r>
      <w:r w:rsidR="00A7177F">
        <w:t xml:space="preserve"> </w:t>
      </w:r>
      <w:r>
        <w:t>investigate</w:t>
      </w:r>
      <w:r w:rsidR="00491B3A">
        <w:t>s</w:t>
      </w:r>
      <w:r w:rsidR="00A7177F">
        <w:t xml:space="preserve"> </w:t>
      </w:r>
      <w:r>
        <w:t>universal theme</w:t>
      </w:r>
      <w:r w:rsidR="00491B3A">
        <w:t>s (</w:t>
      </w:r>
      <w:r>
        <w:t>courage, responsib</w:t>
      </w:r>
      <w:r w:rsidR="00993E79">
        <w:t xml:space="preserve">ility, and loyalty) </w:t>
      </w:r>
      <w:proofErr w:type="gramStart"/>
      <w:r w:rsidR="00993E79">
        <w:t xml:space="preserve">in </w:t>
      </w:r>
      <w:r w:rsidR="00491B3A">
        <w:t>group</w:t>
      </w:r>
      <w:proofErr w:type="gramEnd"/>
      <w:r>
        <w:t xml:space="preserve"> reading selections. Students </w:t>
      </w:r>
      <w:r w:rsidR="00993E79">
        <w:t>select</w:t>
      </w:r>
      <w:r>
        <w:t xml:space="preserve"> from several writing venues that offer the opportunity to create an authentic relationship with a global audience.</w:t>
      </w:r>
      <w:r w:rsidR="00993E79">
        <w:t xml:space="preserve"> Building a more expansive vocabulary and mastering grammatical </w:t>
      </w:r>
      <w:r w:rsidR="00491B3A">
        <w:t xml:space="preserve">structures and conventions </w:t>
      </w:r>
      <w:r w:rsidR="00993E79">
        <w:t xml:space="preserve">provide important foundations for these endeavors. A portion of this course </w:t>
      </w:r>
      <w:r w:rsidR="00491B3A">
        <w:t>is</w:t>
      </w:r>
      <w:r w:rsidR="00993E79">
        <w:t xml:space="preserve"> conducted online (in blogs and in an online classroom, </w:t>
      </w:r>
      <w:hyperlink r:id="rId4" w:history="1">
        <w:proofErr w:type="spellStart"/>
        <w:r w:rsidR="00993E79" w:rsidRPr="00741310">
          <w:rPr>
            <w:rStyle w:val="Hyperlink"/>
          </w:rPr>
          <w:t>Collaborize</w:t>
        </w:r>
        <w:proofErr w:type="spellEnd"/>
      </w:hyperlink>
      <w:r w:rsidR="00993E79">
        <w:t>) to help students gain expertise as 21</w:t>
      </w:r>
      <w:r w:rsidR="00993E79" w:rsidRPr="00993E79">
        <w:rPr>
          <w:vertAlign w:val="superscript"/>
        </w:rPr>
        <w:t>st</w:t>
      </w:r>
      <w:r w:rsidR="00993E79">
        <w:t>-cent</w:t>
      </w:r>
      <w:r w:rsidR="00491B3A">
        <w:t>ury learners. Students also</w:t>
      </w:r>
      <w:r w:rsidR="00993E79">
        <w:t xml:space="preserve"> curate digital portfolios to document their growth over the course of the year.</w:t>
      </w:r>
    </w:p>
    <w:p w:rsidR="009F605E" w:rsidRDefault="009F605E">
      <w:pPr>
        <w:rPr>
          <w:b/>
        </w:rPr>
      </w:pPr>
    </w:p>
    <w:p w:rsidR="009F605E" w:rsidRDefault="009F605E">
      <w:pPr>
        <w:rPr>
          <w:b/>
        </w:rPr>
      </w:pPr>
      <w:r>
        <w:rPr>
          <w:b/>
        </w:rPr>
        <w:t>Texts:</w:t>
      </w:r>
    </w:p>
    <w:p w:rsidR="005E0526" w:rsidRPr="00A7177F" w:rsidRDefault="00A7177F" w:rsidP="005E0526">
      <w:pPr>
        <w:rPr>
          <w:i/>
        </w:rPr>
      </w:pPr>
      <w:r>
        <w:t xml:space="preserve">Lois Lowry, </w:t>
      </w:r>
      <w:r>
        <w:rPr>
          <w:i/>
        </w:rPr>
        <w:t>Number the Stars</w:t>
      </w:r>
    </w:p>
    <w:p w:rsidR="00993E79" w:rsidRDefault="00A7177F" w:rsidP="005E0526">
      <w:pPr>
        <w:rPr>
          <w:i/>
        </w:rPr>
      </w:pPr>
      <w:r>
        <w:t xml:space="preserve">Charles Dickens, </w:t>
      </w:r>
      <w:r>
        <w:rPr>
          <w:i/>
        </w:rPr>
        <w:t>A Christmas Caro</w:t>
      </w:r>
      <w:r w:rsidR="00993E79">
        <w:rPr>
          <w:i/>
        </w:rPr>
        <w:t>l</w:t>
      </w:r>
    </w:p>
    <w:p w:rsidR="002342FD" w:rsidRPr="00993E79" w:rsidRDefault="00993E79" w:rsidP="005E0526">
      <w:r>
        <w:t xml:space="preserve">William Shakespeare, </w:t>
      </w:r>
      <w:r>
        <w:rPr>
          <w:i/>
        </w:rPr>
        <w:t>A Midsummer Night’s Dream</w:t>
      </w:r>
    </w:p>
    <w:p w:rsidR="005E0526" w:rsidRPr="002342FD" w:rsidRDefault="002342FD" w:rsidP="005E0526">
      <w:r>
        <w:t>Student reading selection (TBA)</w:t>
      </w:r>
    </w:p>
    <w:p w:rsidR="009F605E" w:rsidRPr="005E0526" w:rsidRDefault="005E0526">
      <w:r>
        <w:t>Selected poems and stories</w:t>
      </w:r>
    </w:p>
    <w:p w:rsidR="009F605E" w:rsidRDefault="009F605E">
      <w:r>
        <w:t>Independent reading (selections available in classroom library)</w:t>
      </w:r>
    </w:p>
    <w:p w:rsidR="009F605E" w:rsidRDefault="009F605E">
      <w:pPr>
        <w:rPr>
          <w:i/>
        </w:rPr>
      </w:pPr>
      <w:proofErr w:type="spellStart"/>
      <w:r>
        <w:rPr>
          <w:i/>
        </w:rPr>
        <w:t>Wordskills</w:t>
      </w:r>
      <w:proofErr w:type="spellEnd"/>
      <w:r>
        <w:rPr>
          <w:i/>
        </w:rPr>
        <w:t xml:space="preserve">, </w:t>
      </w:r>
      <w:r w:rsidR="00A7177F">
        <w:t xml:space="preserve">Gold </w:t>
      </w:r>
      <w:r>
        <w:t>Level</w:t>
      </w:r>
    </w:p>
    <w:p w:rsidR="009F605E" w:rsidRPr="009F605E" w:rsidRDefault="009F605E">
      <w:r>
        <w:rPr>
          <w:i/>
        </w:rPr>
        <w:t>English Workshop</w:t>
      </w:r>
      <w:r>
        <w:t xml:space="preserve">, </w:t>
      </w:r>
      <w:r w:rsidR="00A7177F">
        <w:t xml:space="preserve">First </w:t>
      </w:r>
      <w:r>
        <w:t>Course</w:t>
      </w:r>
    </w:p>
    <w:p w:rsidR="009F605E" w:rsidRDefault="009F605E">
      <w:pPr>
        <w:rPr>
          <w:b/>
        </w:rPr>
      </w:pPr>
    </w:p>
    <w:p w:rsidR="009F605E" w:rsidRDefault="009F605E">
      <w:pPr>
        <w:rPr>
          <w:b/>
        </w:rPr>
      </w:pPr>
      <w:r>
        <w:rPr>
          <w:b/>
        </w:rPr>
        <w:t>Grading:</w:t>
      </w:r>
    </w:p>
    <w:p w:rsidR="006E191C" w:rsidRDefault="006E191C">
      <w:r>
        <w:t>Q</w:t>
      </w:r>
      <w:r w:rsidR="0074050B">
        <w:t>uizzes, Reading Responses, and O</w:t>
      </w:r>
      <w:r>
        <w:t>ther Short Assignments: 25%</w:t>
      </w:r>
    </w:p>
    <w:p w:rsidR="006E191C" w:rsidRDefault="006E191C">
      <w:r>
        <w:t>Tests and Essays: 25%</w:t>
      </w:r>
    </w:p>
    <w:p w:rsidR="006E191C" w:rsidRDefault="006E191C">
      <w:r>
        <w:t>Quarterly Projects: 25%</w:t>
      </w:r>
    </w:p>
    <w:p w:rsidR="009F605E" w:rsidRPr="006E191C" w:rsidRDefault="006E191C">
      <w:r>
        <w:t>Class Participation and Homework: 25%</w:t>
      </w:r>
    </w:p>
    <w:p w:rsidR="009F605E" w:rsidRDefault="009F605E">
      <w:pPr>
        <w:rPr>
          <w:b/>
        </w:rPr>
      </w:pPr>
    </w:p>
    <w:p w:rsidR="006E191C" w:rsidRDefault="009F605E">
      <w:pPr>
        <w:rPr>
          <w:b/>
        </w:rPr>
      </w:pPr>
      <w:r>
        <w:rPr>
          <w:b/>
        </w:rPr>
        <w:t>Homework:</w:t>
      </w:r>
    </w:p>
    <w:p w:rsidR="009F605E" w:rsidRPr="006E191C" w:rsidRDefault="006E191C">
      <w:r>
        <w:t xml:space="preserve">Students are expected to read independently outside of school at least </w:t>
      </w:r>
      <w:r w:rsidR="00491B3A">
        <w:t>90</w:t>
      </w:r>
      <w:r>
        <w:t xml:space="preserve"> minutes each week for the first semester; this </w:t>
      </w:r>
      <w:r w:rsidR="005E0526">
        <w:t xml:space="preserve">expectation </w:t>
      </w:r>
      <w:r>
        <w:t xml:space="preserve">will be extended to </w:t>
      </w:r>
      <w:r w:rsidR="00993E79">
        <w:t>120</w:t>
      </w:r>
      <w:r>
        <w:t xml:space="preserve"> minutes each week for the second semester.  Students </w:t>
      </w:r>
      <w:r w:rsidR="00741310">
        <w:t xml:space="preserve">should </w:t>
      </w:r>
      <w:r w:rsidR="003C0373">
        <w:t xml:space="preserve">assume the responsibility of </w:t>
      </w:r>
      <w:r>
        <w:t>break</w:t>
      </w:r>
      <w:r w:rsidR="003C0373">
        <w:t>ing</w:t>
      </w:r>
      <w:r>
        <w:t xml:space="preserve"> </w:t>
      </w:r>
      <w:r w:rsidR="003C0373">
        <w:t>up their reading</w:t>
      </w:r>
      <w:r w:rsidR="005E0526">
        <w:t xml:space="preserve"> into </w:t>
      </w:r>
      <w:r w:rsidR="003C0373">
        <w:t>15, 20, or 30-</w:t>
      </w:r>
      <w:r>
        <w:t>minute</w:t>
      </w:r>
      <w:r w:rsidR="005E0526">
        <w:t xml:space="preserve"> </w:t>
      </w:r>
      <w:r w:rsidR="00491B3A">
        <w:t>increments</w:t>
      </w:r>
      <w:r w:rsidR="005E0526">
        <w:t xml:space="preserve"> at home</w:t>
      </w:r>
      <w:r w:rsidR="003C0373">
        <w:t>,</w:t>
      </w:r>
      <w:r>
        <w:t xml:space="preserve"> rather than sav</w:t>
      </w:r>
      <w:r w:rsidR="005E0526">
        <w:t>e all their reading for one big session at the end of the week</w:t>
      </w:r>
      <w:r>
        <w:t xml:space="preserve">. </w:t>
      </w:r>
      <w:r w:rsidR="003C0373">
        <w:t>A</w:t>
      </w:r>
      <w:r>
        <w:t xml:space="preserve">ssessments of independent reading </w:t>
      </w:r>
      <w:r w:rsidR="00491B3A">
        <w:t>are</w:t>
      </w:r>
      <w:r>
        <w:t xml:space="preserve"> incorporated into the work o</w:t>
      </w:r>
      <w:r w:rsidR="003C0373">
        <w:t xml:space="preserve">f the course. </w:t>
      </w:r>
      <w:r>
        <w:t xml:space="preserve">In addition, students </w:t>
      </w:r>
      <w:r w:rsidR="00491B3A">
        <w:t>are usually</w:t>
      </w:r>
      <w:r w:rsidR="003C0373">
        <w:t xml:space="preserve"> assigned two on</w:t>
      </w:r>
      <w:r w:rsidR="005E0526">
        <w:t xml:space="preserve">line assignments in our </w:t>
      </w:r>
      <w:hyperlink r:id="rId5" w:history="1">
        <w:proofErr w:type="spellStart"/>
        <w:r w:rsidR="005E0526" w:rsidRPr="005E0526">
          <w:rPr>
            <w:rStyle w:val="Hyperlink"/>
          </w:rPr>
          <w:t>Collaborize</w:t>
        </w:r>
        <w:proofErr w:type="spellEnd"/>
      </w:hyperlink>
      <w:r w:rsidR="005E0526">
        <w:t xml:space="preserve"> classroom </w:t>
      </w:r>
      <w:r w:rsidR="003C0373">
        <w:t xml:space="preserve">each week: (1) </w:t>
      </w:r>
      <w:r w:rsidR="00741310">
        <w:t xml:space="preserve">a </w:t>
      </w:r>
      <w:r w:rsidR="005E0526">
        <w:t xml:space="preserve">guided </w:t>
      </w:r>
      <w:r w:rsidR="00741310">
        <w:t>written reflection</w:t>
      </w:r>
      <w:r>
        <w:t xml:space="preserve"> based on conversations about their reading (and other topics) with their families</w:t>
      </w:r>
      <w:r w:rsidR="003C0373">
        <w:t xml:space="preserve">; (2) “flipped” </w:t>
      </w:r>
      <w:r w:rsidR="00741310">
        <w:t>learning opportunities</w:t>
      </w:r>
      <w:r w:rsidR="003C0373">
        <w:t xml:space="preserve"> using materials shared online. Students may </w:t>
      </w:r>
      <w:r w:rsidR="00491B3A">
        <w:t>use</w:t>
      </w:r>
      <w:r w:rsidR="003C0373">
        <w:t xml:space="preserve"> evening study time to review new vocabulary and grammar concepts </w:t>
      </w:r>
      <w:r w:rsidR="005E0526">
        <w:t xml:space="preserve">for </w:t>
      </w:r>
      <w:r w:rsidR="00741310">
        <w:t xml:space="preserve">regularly </w:t>
      </w:r>
      <w:r w:rsidR="005E0526">
        <w:t>scheduled tests and quizzes.</w:t>
      </w:r>
    </w:p>
    <w:sectPr w:rsidR="009F605E" w:rsidRPr="006E191C" w:rsidSect="009F605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F605E"/>
    <w:rsid w:val="002342FD"/>
    <w:rsid w:val="003C0373"/>
    <w:rsid w:val="00491B3A"/>
    <w:rsid w:val="005E0526"/>
    <w:rsid w:val="006E191C"/>
    <w:rsid w:val="0074050B"/>
    <w:rsid w:val="00741310"/>
    <w:rsid w:val="008D5618"/>
    <w:rsid w:val="00993E79"/>
    <w:rsid w:val="009F605E"/>
    <w:rsid w:val="00A7177F"/>
    <w:rsid w:val="00B117C7"/>
    <w:rsid w:val="00D34854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BB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F605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052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collaborizeclassroom.com//" TargetMode="External"/><Relationship Id="rId5" Type="http://schemas.openxmlformats.org/officeDocument/2006/relationships/hyperlink" Target="http://www.collaborizeclassroom.com/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369</Words>
  <Characters>2108</Characters>
  <Application>Microsoft Macintosh Word</Application>
  <DocSecurity>0</DocSecurity>
  <Lines>17</Lines>
  <Paragraphs>4</Paragraphs>
  <ScaleCrop>false</ScaleCrop>
  <Company>The Chinquapin School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Davis</dc:creator>
  <cp:keywords/>
  <cp:lastModifiedBy>Susan Davis</cp:lastModifiedBy>
  <cp:revision>3</cp:revision>
  <dcterms:created xsi:type="dcterms:W3CDTF">2012-08-21T01:06:00Z</dcterms:created>
  <dcterms:modified xsi:type="dcterms:W3CDTF">2012-08-21T15:56:00Z</dcterms:modified>
</cp:coreProperties>
</file>